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BE1" w:rsidRDefault="001C4BE1" w:rsidP="00D62A23">
      <w:pPr>
        <w:widowControl w:val="0"/>
        <w:tabs>
          <w:tab w:val="left" w:pos="5103"/>
        </w:tabs>
        <w:autoSpaceDE w:val="0"/>
        <w:autoSpaceDN w:val="0"/>
        <w:spacing w:before="3"/>
        <w:ind w:left="5103"/>
        <w:jc w:val="both"/>
        <w:rPr>
          <w:bCs/>
          <w:lang w:eastAsia="en-US"/>
        </w:rPr>
      </w:pPr>
      <w:r w:rsidRPr="007F1CC0">
        <w:rPr>
          <w:bCs/>
          <w:lang w:eastAsia="en-US"/>
        </w:rPr>
        <w:t xml:space="preserve">Приложение </w:t>
      </w:r>
      <w:r>
        <w:rPr>
          <w:bCs/>
          <w:lang w:eastAsia="en-US"/>
        </w:rPr>
        <w:t>№1</w:t>
      </w:r>
      <w:r w:rsidR="00D62A23">
        <w:rPr>
          <w:bCs/>
          <w:lang w:eastAsia="en-US"/>
        </w:rPr>
        <w:t xml:space="preserve"> </w:t>
      </w:r>
    </w:p>
    <w:p w:rsidR="00D62A23" w:rsidRPr="007F1CC0" w:rsidRDefault="00D62A23" w:rsidP="00D62A23">
      <w:pPr>
        <w:widowControl w:val="0"/>
        <w:tabs>
          <w:tab w:val="left" w:pos="5103"/>
        </w:tabs>
        <w:autoSpaceDE w:val="0"/>
        <w:autoSpaceDN w:val="0"/>
        <w:spacing w:before="3"/>
        <w:ind w:left="5103"/>
        <w:jc w:val="both"/>
        <w:rPr>
          <w:bCs/>
          <w:lang w:eastAsia="en-US"/>
        </w:rPr>
      </w:pPr>
      <w:r>
        <w:rPr>
          <w:color w:val="000000"/>
        </w:rPr>
        <w:t>районного профессионального педагогического конкурса открытых уроков по предмету «Музыка» среди учителей музыки общеобразовательных организаций Московского района Санкт-Петербурга в 2024-2025 учебном году</w:t>
      </w:r>
    </w:p>
    <w:p w:rsidR="00A65206" w:rsidRDefault="00A65206" w:rsidP="00A65206">
      <w:pPr>
        <w:widowControl w:val="0"/>
        <w:autoSpaceDE w:val="0"/>
        <w:autoSpaceDN w:val="0"/>
        <w:spacing w:before="3"/>
        <w:ind w:left="5245"/>
      </w:pPr>
    </w:p>
    <w:p w:rsidR="0077612E" w:rsidRDefault="0077612E" w:rsidP="00A65206">
      <w:pPr>
        <w:widowControl w:val="0"/>
        <w:autoSpaceDE w:val="0"/>
        <w:autoSpaceDN w:val="0"/>
        <w:spacing w:before="3"/>
        <w:ind w:left="5245"/>
      </w:pPr>
    </w:p>
    <w:p w:rsidR="00A65206" w:rsidRPr="00A65206" w:rsidRDefault="00DA43F8" w:rsidP="00A652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Анкета-заявка</w:t>
      </w:r>
    </w:p>
    <w:p w:rsidR="0077612E" w:rsidRDefault="0077612E" w:rsidP="00A652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  <w:r>
        <w:rPr>
          <w:bCs/>
          <w:color w:val="000000"/>
        </w:rPr>
        <w:t>участника</w:t>
      </w:r>
      <w:r w:rsidR="00A65206" w:rsidRPr="00A65206">
        <w:rPr>
          <w:bCs/>
          <w:color w:val="000000"/>
        </w:rPr>
        <w:t xml:space="preserve"> </w:t>
      </w:r>
      <w:r>
        <w:rPr>
          <w:bCs/>
          <w:color w:val="000000"/>
        </w:rPr>
        <w:t>р</w:t>
      </w:r>
      <w:r w:rsidR="00A65206">
        <w:rPr>
          <w:bCs/>
          <w:color w:val="000000"/>
        </w:rPr>
        <w:t>айонн</w:t>
      </w:r>
      <w:r w:rsidR="00A65206" w:rsidRPr="00A65206">
        <w:rPr>
          <w:bCs/>
          <w:color w:val="000000"/>
        </w:rPr>
        <w:t>о</w:t>
      </w:r>
      <w:r>
        <w:rPr>
          <w:bCs/>
          <w:color w:val="000000"/>
        </w:rPr>
        <w:t>го</w:t>
      </w:r>
      <w:r w:rsidR="00A65206" w:rsidRPr="00A65206">
        <w:rPr>
          <w:bCs/>
          <w:color w:val="000000"/>
        </w:rPr>
        <w:t xml:space="preserve"> профессионально</w:t>
      </w:r>
      <w:r>
        <w:rPr>
          <w:bCs/>
          <w:color w:val="000000"/>
        </w:rPr>
        <w:t>го</w:t>
      </w:r>
      <w:r w:rsidR="00A65206" w:rsidRPr="00A65206">
        <w:rPr>
          <w:bCs/>
          <w:color w:val="000000"/>
        </w:rPr>
        <w:t xml:space="preserve"> педагогическо</w:t>
      </w:r>
      <w:r>
        <w:rPr>
          <w:bCs/>
          <w:color w:val="000000"/>
        </w:rPr>
        <w:t>го</w:t>
      </w:r>
      <w:r w:rsidR="00A65206" w:rsidRPr="00A65206">
        <w:rPr>
          <w:bCs/>
          <w:color w:val="000000"/>
        </w:rPr>
        <w:t xml:space="preserve"> конкурсе открытых уроков </w:t>
      </w:r>
      <w:r w:rsidR="00A65206">
        <w:rPr>
          <w:bCs/>
          <w:color w:val="000000"/>
        </w:rPr>
        <w:t xml:space="preserve">       </w:t>
      </w:r>
    </w:p>
    <w:p w:rsidR="0077612E" w:rsidRDefault="00A65206" w:rsidP="00A652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A65206">
        <w:rPr>
          <w:bCs/>
          <w:color w:val="000000"/>
        </w:rPr>
        <w:t>по предмету «Музыка»</w:t>
      </w:r>
      <w:r w:rsidR="0077612E">
        <w:rPr>
          <w:bCs/>
          <w:color w:val="000000"/>
        </w:rPr>
        <w:t xml:space="preserve"> среди учителей общеобразовательных учреждений </w:t>
      </w:r>
    </w:p>
    <w:p w:rsidR="00A65206" w:rsidRPr="00A65206" w:rsidRDefault="0077612E" w:rsidP="00A652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  <w:r>
        <w:rPr>
          <w:bCs/>
          <w:color w:val="000000"/>
        </w:rPr>
        <w:t>Московского района Санкт-Петербурга в 2024-2025 учебном году.</w:t>
      </w:r>
    </w:p>
    <w:p w:rsidR="00A65206" w:rsidRPr="00A65206" w:rsidRDefault="00A65206" w:rsidP="00A652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971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921"/>
      </w:tblGrid>
      <w:tr w:rsidR="00A65206" w:rsidRPr="00A65206" w:rsidTr="00A65206">
        <w:trPr>
          <w:trHeight w:val="648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Полное наименование образовательной организации (</w:t>
            </w:r>
            <w:r w:rsidR="0096499E">
              <w:rPr>
                <w:bCs/>
                <w:color w:val="000000"/>
              </w:rPr>
              <w:t>по</w:t>
            </w:r>
            <w:r w:rsidRPr="00A65206">
              <w:rPr>
                <w:bCs/>
                <w:color w:val="000000"/>
              </w:rPr>
              <w:t xml:space="preserve"> Устав</w:t>
            </w:r>
            <w:r w:rsidR="0096499E">
              <w:rPr>
                <w:bCs/>
                <w:color w:val="000000"/>
              </w:rPr>
              <w:t>у</w:t>
            </w:r>
            <w:r w:rsidRPr="00A65206">
              <w:rPr>
                <w:bCs/>
                <w:color w:val="000000"/>
              </w:rPr>
              <w:t>)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753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ФИО руководителя образовательной организации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642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ФИО и должность участника Конкурса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642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Контактные телефоны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643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E-mail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645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Адрес официального сайта</w:t>
            </w:r>
          </w:p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553"/>
        </w:trPr>
        <w:tc>
          <w:tcPr>
            <w:tcW w:w="479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Наименование конкурсной номинации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A65206" w:rsidRPr="00A65206" w:rsidTr="00A65206">
        <w:trPr>
          <w:trHeight w:val="556"/>
        </w:trPr>
        <w:tc>
          <w:tcPr>
            <w:tcW w:w="4791" w:type="dxa"/>
          </w:tcPr>
          <w:p w:rsid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 xml:space="preserve">Тема урока, класс, </w:t>
            </w:r>
          </w:p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наименование</w:t>
            </w:r>
          </w:p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программы с указанием авторов УМК</w:t>
            </w:r>
          </w:p>
        </w:tc>
        <w:tc>
          <w:tcPr>
            <w:tcW w:w="4921" w:type="dxa"/>
          </w:tcPr>
          <w:p w:rsidR="00A65206" w:rsidRPr="00A65206" w:rsidRDefault="00A65206" w:rsidP="00A6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  <w:tr w:rsidR="0096499E" w:rsidRPr="00A65206" w:rsidTr="00A65206">
        <w:trPr>
          <w:trHeight w:val="556"/>
        </w:trPr>
        <w:tc>
          <w:tcPr>
            <w:tcW w:w="4791" w:type="dxa"/>
          </w:tcPr>
          <w:p w:rsidR="0096499E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96499E" w:rsidRPr="00A65206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Дата _</w:t>
            </w:r>
            <w:r>
              <w:rPr>
                <w:bCs/>
                <w:color w:val="000000"/>
              </w:rPr>
              <w:t>_____________________________</w:t>
            </w:r>
          </w:p>
        </w:tc>
        <w:tc>
          <w:tcPr>
            <w:tcW w:w="4921" w:type="dxa"/>
          </w:tcPr>
          <w:p w:rsidR="0096499E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  <w:p w:rsidR="0096499E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 w:rsidRPr="00A65206">
              <w:rPr>
                <w:bCs/>
                <w:color w:val="000000"/>
              </w:rPr>
              <w:t>Подпись участника</w:t>
            </w:r>
            <w:r>
              <w:rPr>
                <w:bCs/>
                <w:color w:val="000000"/>
              </w:rPr>
              <w:t xml:space="preserve"> _____________________</w:t>
            </w:r>
          </w:p>
          <w:p w:rsidR="0096499E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  <w:p w:rsidR="0096499E" w:rsidRPr="00A65206" w:rsidRDefault="0096499E" w:rsidP="00964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</w:p>
        </w:tc>
      </w:tr>
    </w:tbl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6499E" w:rsidRDefault="0096499E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6499E" w:rsidRDefault="0096499E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6499E" w:rsidRDefault="0096499E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6499E" w:rsidRDefault="0096499E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65206" w:rsidRDefault="00A65206" w:rsidP="009649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4079F" w:rsidRDefault="00E4079F">
      <w:pPr>
        <w:spacing w:line="14" w:lineRule="auto"/>
      </w:pPr>
    </w:p>
    <w:p w:rsidR="00E37900" w:rsidRPr="007F1CC0" w:rsidRDefault="00E37900" w:rsidP="00D62A23">
      <w:pPr>
        <w:widowControl w:val="0"/>
        <w:autoSpaceDE w:val="0"/>
        <w:autoSpaceDN w:val="0"/>
        <w:spacing w:before="3"/>
        <w:ind w:left="5103"/>
        <w:rPr>
          <w:bCs/>
          <w:lang w:eastAsia="en-US"/>
        </w:rPr>
      </w:pPr>
      <w:bookmarkStart w:id="0" w:name="_Hlk163405257"/>
      <w:r w:rsidRPr="007F1CC0">
        <w:rPr>
          <w:bCs/>
          <w:lang w:eastAsia="en-US"/>
        </w:rPr>
        <w:lastRenderedPageBreak/>
        <w:t xml:space="preserve">Приложение </w:t>
      </w:r>
      <w:r>
        <w:rPr>
          <w:bCs/>
          <w:lang w:eastAsia="en-US"/>
        </w:rPr>
        <w:t>№2</w:t>
      </w:r>
    </w:p>
    <w:bookmarkEnd w:id="0"/>
    <w:p w:rsidR="00D62A23" w:rsidRPr="007F1CC0" w:rsidRDefault="00D62A23" w:rsidP="00D62A23">
      <w:pPr>
        <w:widowControl w:val="0"/>
        <w:tabs>
          <w:tab w:val="left" w:pos="5103"/>
        </w:tabs>
        <w:autoSpaceDE w:val="0"/>
        <w:autoSpaceDN w:val="0"/>
        <w:spacing w:before="3"/>
        <w:ind w:left="5103"/>
        <w:jc w:val="both"/>
        <w:rPr>
          <w:bCs/>
          <w:lang w:eastAsia="en-US"/>
        </w:rPr>
      </w:pPr>
      <w:r>
        <w:rPr>
          <w:color w:val="000000"/>
        </w:rPr>
        <w:t xml:space="preserve">районного профессионального педагогического конкурса открытых уроков по предмету «Музыка» среди учителей музыки общеобразовательных организаций Московского района Санкт-Петербурга </w:t>
      </w:r>
      <w:r w:rsidR="00AA00E5">
        <w:rPr>
          <w:color w:val="000000"/>
        </w:rPr>
        <w:br/>
      </w:r>
      <w:r>
        <w:rPr>
          <w:color w:val="000000"/>
        </w:rPr>
        <w:t>в 2024-2025 учебном году</w:t>
      </w:r>
    </w:p>
    <w:p w:rsidR="00E4079F" w:rsidRDefault="00E407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2A23" w:rsidRDefault="00D62A23">
      <w:pPr>
        <w:jc w:val="center"/>
      </w:pPr>
    </w:p>
    <w:p w:rsidR="00E4079F" w:rsidRDefault="00430E3D">
      <w:pPr>
        <w:jc w:val="center"/>
      </w:pPr>
      <w:r>
        <w:t>СОГЛАСИЕ</w:t>
      </w:r>
    </w:p>
    <w:p w:rsidR="00E4079F" w:rsidRDefault="00430E3D">
      <w:pPr>
        <w:jc w:val="center"/>
      </w:pPr>
      <w:r>
        <w:t>НА ОБРАБОТКУ ПЕРСОНАЛЬНЫХ ДАННЫХ</w:t>
      </w:r>
    </w:p>
    <w:p w:rsidR="00E4079F" w:rsidRDefault="00E4079F">
      <w:pPr>
        <w:ind w:firstLine="567"/>
        <w:jc w:val="both"/>
      </w:pPr>
    </w:p>
    <w:p w:rsidR="00E4079F" w:rsidRPr="00D62A23" w:rsidRDefault="00430E3D">
      <w:pPr>
        <w:ind w:firstLine="567"/>
        <w:jc w:val="both"/>
        <w:rPr>
          <w:u w:val="single"/>
        </w:rPr>
      </w:pPr>
      <w:r>
        <w:t xml:space="preserve">Я, </w:t>
      </w:r>
      <w:r w:rsidRPr="00D62A23">
        <w:rPr>
          <w:u w:val="single"/>
        </w:rPr>
        <w:t>_</w:t>
      </w:r>
      <w:r w:rsidR="00D62A23" w:rsidRPr="00D62A23">
        <w:rPr>
          <w:u w:val="single"/>
        </w:rPr>
        <w:t>_______________________</w:t>
      </w:r>
      <w:r w:rsidRPr="00D62A23">
        <w:rPr>
          <w:u w:val="single"/>
        </w:rPr>
        <w:t>___________________________________________________</w:t>
      </w:r>
      <w:r w:rsidR="00D62A23" w:rsidRPr="00D62A23">
        <w:rPr>
          <w:u w:val="single"/>
        </w:rPr>
        <w:t xml:space="preserve">  </w:t>
      </w:r>
      <w:r w:rsidRPr="00D62A23">
        <w:rPr>
          <w:u w:val="single"/>
        </w:rPr>
        <w:t>____</w:t>
      </w:r>
      <w:r w:rsidR="00D62A23">
        <w:rPr>
          <w:u w:val="single"/>
        </w:rPr>
        <w:t xml:space="preserve">, </w:t>
      </w:r>
    </w:p>
    <w:p w:rsidR="00E4079F" w:rsidRPr="00D62A23" w:rsidRDefault="00430E3D">
      <w:pPr>
        <w:ind w:firstLine="567"/>
        <w:jc w:val="center"/>
        <w:rPr>
          <w:u w:val="single"/>
        </w:rPr>
      </w:pPr>
      <w:r w:rsidRPr="00D62A23">
        <w:rPr>
          <w:u w:val="single"/>
        </w:rPr>
        <w:t>(Ф.И.О.)</w:t>
      </w:r>
    </w:p>
    <w:p w:rsidR="00E4079F" w:rsidRDefault="00430E3D">
      <w:pPr>
        <w:jc w:val="both"/>
      </w:pPr>
      <w:r>
        <w:t>зарегистрированный(ная)</w:t>
      </w:r>
      <w:r w:rsidR="00D62A23">
        <w:t xml:space="preserve"> по адресу ________________________________________________,</w:t>
      </w:r>
      <w:r>
        <w:t xml:space="preserve"> ________________________________________________________________________________</w:t>
      </w:r>
    </w:p>
    <w:p w:rsidR="00E4079F" w:rsidRDefault="00430E3D">
      <w:r>
        <w:t xml:space="preserve">паспорт серия _________________ № _____________________, выдан </w:t>
      </w:r>
      <w:r w:rsidR="00D62A23">
        <w:t xml:space="preserve"> </w:t>
      </w:r>
      <w:r>
        <w:t>____________________</w:t>
      </w:r>
    </w:p>
    <w:p w:rsidR="00E4079F" w:rsidRDefault="00430E3D">
      <w:r>
        <w:t xml:space="preserve">_________________________________________________________________________________                                                                                                                                                                             </w:t>
      </w:r>
    </w:p>
    <w:p w:rsidR="00E4079F" w:rsidRDefault="00430E3D">
      <w:r>
        <w:t xml:space="preserve">                                                      (дата)                     (кем выдан)</w:t>
      </w:r>
    </w:p>
    <w:p w:rsidR="00E4079F" w:rsidRDefault="00430E3D" w:rsidP="00535475">
      <w:pPr>
        <w:jc w:val="both"/>
      </w:pPr>
      <w:r>
        <w:t xml:space="preserve">выражаю согласие на участие в </w:t>
      </w:r>
      <w:r w:rsidR="00AA00E5">
        <w:t>р</w:t>
      </w:r>
      <w:r w:rsidR="00A65206">
        <w:t>айон</w:t>
      </w:r>
      <w:r>
        <w:t xml:space="preserve">ном профессиональном педагогическом конкурсе </w:t>
      </w:r>
      <w:r w:rsidR="00A65206">
        <w:t>открытых уроков по предмету Музыка»</w:t>
      </w:r>
      <w:r w:rsidR="00AA00E5">
        <w:t xml:space="preserve"> </w:t>
      </w:r>
      <w:r w:rsidR="00AA00E5">
        <w:rPr>
          <w:color w:val="000000"/>
        </w:rPr>
        <w:t>среди учителей музыки общеобразовательных организаций Московского района Санкт-Петербурга в 2024-2025 учебном году</w:t>
      </w:r>
      <w:r>
        <w:rPr>
          <w:b/>
          <w:color w:val="000000"/>
        </w:rPr>
        <w:t xml:space="preserve"> </w:t>
      </w:r>
      <w:r>
        <w:t>(далее – Конкурс) на условиях, установленных положением о проведении Конкурса.</w:t>
      </w:r>
      <w:r w:rsidR="00AA00E5">
        <w:t xml:space="preserve"> </w:t>
      </w:r>
    </w:p>
    <w:p w:rsidR="00E4079F" w:rsidRDefault="00430E3D">
      <w:pPr>
        <w:ind w:firstLine="567"/>
        <w:jc w:val="both"/>
      </w:pPr>
      <w:r>
        <w:t xml:space="preserve">В соответствии с положениями Федерального закона от 27.07.2006 № 152-ФЗ </w:t>
      </w:r>
      <w:r w:rsidR="00AA00E5">
        <w:br/>
      </w:r>
      <w:r>
        <w:t xml:space="preserve">«О персональных данных» свободно, своей волей и в своем интересе даю согласие </w:t>
      </w:r>
      <w:r w:rsidR="00F8645F" w:rsidRPr="00F8645F">
        <w:t>Государственн</w:t>
      </w:r>
      <w:r w:rsidR="00F8645F">
        <w:t>ому</w:t>
      </w:r>
      <w:r w:rsidR="00F8645F" w:rsidRPr="00F8645F">
        <w:t xml:space="preserve"> бюджетн</w:t>
      </w:r>
      <w:r w:rsidR="00F8645F">
        <w:t>ому</w:t>
      </w:r>
      <w:r w:rsidR="00F8645F" w:rsidRPr="00F8645F">
        <w:t xml:space="preserve"> учреждени</w:t>
      </w:r>
      <w:r w:rsidR="00F8645F">
        <w:t>ю</w:t>
      </w:r>
      <w:r w:rsidR="00F8645F" w:rsidRPr="00F8645F">
        <w:t xml:space="preserve"> дополнительного профессионального педагогического образования центр</w:t>
      </w:r>
      <w:r w:rsidR="00F8645F">
        <w:t>а</w:t>
      </w:r>
      <w:r w:rsidR="00F8645F" w:rsidRPr="00F8645F">
        <w:t xml:space="preserve"> повышения квалификации специалистов «Информационно-методический центр» Московского района Санкт-Петербурга</w:t>
      </w:r>
      <w:r>
        <w:t>, расположенному по адресу: Санкт-Петербург, ул. Л</w:t>
      </w:r>
      <w:r w:rsidR="00F8645F">
        <w:t>енсовета</w:t>
      </w:r>
      <w:r>
        <w:t xml:space="preserve">, д. </w:t>
      </w:r>
      <w:r w:rsidR="00F8645F">
        <w:t>6</w:t>
      </w:r>
      <w:r>
        <w:t xml:space="preserve">, лит. А) (далее – </w:t>
      </w:r>
      <w:r w:rsidR="00F8645F">
        <w:t>ИМЦ</w:t>
      </w:r>
      <w:r>
        <w:t xml:space="preserve">) </w:t>
      </w:r>
      <w:r w:rsidR="00AA00E5">
        <w:br/>
      </w: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 неопределенному кругу лиц), обезличивание, блокирование, удаление, уничтожение) моих персональных данных:</w:t>
      </w:r>
    </w:p>
    <w:p w:rsidR="00E4079F" w:rsidRDefault="00430E3D">
      <w:pPr>
        <w:ind w:firstLine="567"/>
        <w:jc w:val="both"/>
      </w:pPr>
      <w:r>
        <w:t>фамилия, имя, отчество;</w:t>
      </w:r>
    </w:p>
    <w:p w:rsidR="00E4079F" w:rsidRDefault="00430E3D">
      <w:pPr>
        <w:ind w:firstLine="567"/>
        <w:jc w:val="both"/>
      </w:pPr>
      <w:r>
        <w:t>место работы;</w:t>
      </w:r>
    </w:p>
    <w:p w:rsidR="00E4079F" w:rsidRDefault="00430E3D">
      <w:pPr>
        <w:ind w:firstLine="567"/>
        <w:jc w:val="both"/>
      </w:pPr>
      <w:r>
        <w:t>контактный телефон;</w:t>
      </w:r>
    </w:p>
    <w:p w:rsidR="00E4079F" w:rsidRDefault="00430E3D">
      <w:pPr>
        <w:ind w:firstLine="567"/>
        <w:jc w:val="both"/>
      </w:pPr>
      <w:r>
        <w:t>адрес электронной почты.</w:t>
      </w:r>
    </w:p>
    <w:p w:rsidR="00E4079F" w:rsidRDefault="00430E3D">
      <w:pPr>
        <w:ind w:firstLine="567"/>
        <w:jc w:val="both"/>
      </w:pPr>
      <w:r>
        <w:t xml:space="preserve">Я даю согласие на использование вышеуказанных персональных данных и их хранение на электронных носителях в рамках участия в Конкурсе. </w:t>
      </w:r>
    </w:p>
    <w:p w:rsidR="00E4079F" w:rsidRDefault="00430E3D">
      <w:pPr>
        <w:ind w:firstLine="567"/>
        <w:jc w:val="both"/>
      </w:pPr>
      <w:r>
        <w:rPr>
          <w:color w:val="00000A"/>
        </w:rPr>
        <w:t>С положением</w:t>
      </w:r>
      <w:r>
        <w:t xml:space="preserve"> о проведении Конкурса </w:t>
      </w:r>
      <w:r>
        <w:rPr>
          <w:color w:val="00000A"/>
        </w:rPr>
        <w:t>ознакомлен, согласен.</w:t>
      </w:r>
    </w:p>
    <w:p w:rsidR="00E4079F" w:rsidRDefault="00430E3D">
      <w:pPr>
        <w:ind w:firstLine="567"/>
        <w:jc w:val="both"/>
      </w:pPr>
      <w:r>
        <w:t xml:space="preserve">Я проинформирован, что </w:t>
      </w:r>
      <w:r w:rsidR="00F8645F">
        <w:t>ИМЦ</w:t>
      </w:r>
      <w: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4079F" w:rsidRDefault="00430E3D">
      <w:pPr>
        <w:ind w:firstLine="567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с даты составления настоящего согласия (если иное не предусмотрено действующим законодательством РФ).</w:t>
      </w:r>
    </w:p>
    <w:p w:rsidR="00E4079F" w:rsidRDefault="00430E3D">
      <w:pPr>
        <w:ind w:firstLine="567"/>
        <w:jc w:val="both"/>
      </w:pPr>
      <w:r>
        <w:t>Согласие может быть отозвано мною на основании моего письменного заявления.</w:t>
      </w:r>
    </w:p>
    <w:p w:rsidR="00E4079F" w:rsidRDefault="00E4079F">
      <w:pPr>
        <w:jc w:val="both"/>
      </w:pPr>
    </w:p>
    <w:p w:rsidR="00E4079F" w:rsidRDefault="00DA43F8">
      <w:pPr>
        <w:jc w:val="both"/>
      </w:pPr>
      <w:r>
        <w:t>«__»</w:t>
      </w:r>
      <w:r w:rsidR="00430E3D">
        <w:t>_______________202__г.                                                  ___________/_____________________/</w:t>
      </w:r>
    </w:p>
    <w:p w:rsidR="00E4079F" w:rsidRDefault="00430E3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подпись                  расшифровка подписи</w:t>
      </w:r>
    </w:p>
    <w:p w:rsidR="00E4079F" w:rsidRDefault="00E4079F">
      <w:pPr>
        <w:jc w:val="both"/>
      </w:pPr>
    </w:p>
    <w:p w:rsidR="00E4079F" w:rsidRDefault="00430E3D">
      <w:pPr>
        <w:jc w:val="center"/>
      </w:pPr>
      <w:r>
        <w:t>СОГЛАСИЕ</w:t>
      </w:r>
    </w:p>
    <w:p w:rsidR="00E4079F" w:rsidRDefault="00430E3D">
      <w:pPr>
        <w:jc w:val="center"/>
      </w:pPr>
      <w:r>
        <w:t>НА ОБРАБОТКУ ПЕРСОНАЛЬНЫХ ДАННЫХ, РАЗРЕШЕННЫХ СУБЪЕКТОМ ПЕРСОНАЛЬНЫХ ДАННЫХ ДЛЯ РАСПРОСТРАНЕНИЯ</w:t>
      </w:r>
    </w:p>
    <w:p w:rsidR="00E4079F" w:rsidRDefault="00E4079F">
      <w:pPr>
        <w:ind w:firstLine="567"/>
        <w:jc w:val="both"/>
        <w:rPr>
          <w:sz w:val="10"/>
          <w:szCs w:val="10"/>
        </w:rPr>
      </w:pPr>
    </w:p>
    <w:p w:rsidR="00E4079F" w:rsidRPr="00AA00E5" w:rsidRDefault="00430E3D">
      <w:pPr>
        <w:ind w:firstLine="567"/>
        <w:jc w:val="both"/>
        <w:rPr>
          <w:u w:val="single"/>
        </w:rPr>
      </w:pPr>
      <w:r w:rsidRPr="00AA00E5">
        <w:t>Я,</w:t>
      </w:r>
      <w:r w:rsidRPr="00AA00E5">
        <w:rPr>
          <w:u w:val="single"/>
        </w:rPr>
        <w:t xml:space="preserve"> ___</w:t>
      </w:r>
      <w:r w:rsidR="00AA00E5" w:rsidRPr="00AA00E5">
        <w:rPr>
          <w:u w:val="single"/>
        </w:rPr>
        <w:t>____________________</w:t>
      </w:r>
      <w:r w:rsidRPr="00AA00E5">
        <w:rPr>
          <w:u w:val="single"/>
        </w:rPr>
        <w:t>__________________________________________________</w:t>
      </w:r>
      <w:r w:rsidR="00AA00E5">
        <w:rPr>
          <w:u w:val="single"/>
        </w:rPr>
        <w:t>______</w:t>
      </w:r>
      <w:r w:rsidRPr="00AA00E5">
        <w:rPr>
          <w:u w:val="single"/>
        </w:rPr>
        <w:t>_,</w:t>
      </w:r>
    </w:p>
    <w:p w:rsidR="00E4079F" w:rsidRDefault="00430E3D">
      <w:pPr>
        <w:ind w:firstLine="567"/>
        <w:jc w:val="center"/>
      </w:pPr>
      <w:r>
        <w:t>(Ф.И.О.)</w:t>
      </w:r>
    </w:p>
    <w:p w:rsidR="00E4079F" w:rsidRDefault="00430E3D">
      <w:pPr>
        <w:jc w:val="both"/>
      </w:pPr>
      <w:r>
        <w:t>зарегистрированный(ная) по адресу</w:t>
      </w:r>
      <w:r w:rsidR="00AA00E5">
        <w:t>_________________________________________________,</w:t>
      </w:r>
      <w:r>
        <w:t xml:space="preserve"> ________________________________________________________________________________,</w:t>
      </w:r>
    </w:p>
    <w:p w:rsidR="00E4079F" w:rsidRDefault="00430E3D">
      <w:r>
        <w:t>паспорт серия _________________ № _____________________, выдан ____________________</w:t>
      </w:r>
    </w:p>
    <w:p w:rsidR="00E4079F" w:rsidRDefault="00430E3D">
      <w:r>
        <w:t xml:space="preserve">_________________________________________________________________________________                                                                                                                                                                             </w:t>
      </w:r>
    </w:p>
    <w:p w:rsidR="00E4079F" w:rsidRDefault="00430E3D">
      <w:r>
        <w:t xml:space="preserve">                                                      (дата)                     (кем выдан)</w:t>
      </w:r>
    </w:p>
    <w:p w:rsidR="00E4079F" w:rsidRDefault="00430E3D">
      <w:r>
        <w:t>_________________________________________________________________________________</w:t>
      </w:r>
    </w:p>
    <w:p w:rsidR="00E4079F" w:rsidRDefault="00430E3D">
      <w:pPr>
        <w:jc w:val="both"/>
      </w:pPr>
      <w:r>
        <w:t xml:space="preserve">                                        (указать номер телефона или адрес электронной)</w:t>
      </w:r>
    </w:p>
    <w:p w:rsidR="00E4079F" w:rsidRDefault="00430E3D" w:rsidP="00DA43F8">
      <w:pPr>
        <w:jc w:val="both"/>
      </w:pPr>
      <w:r>
        <w:t xml:space="preserve">в соответствии со ст. 10.1 Федерального закона от 27.07.2006 № 152-ФЗ «О персональных данных» свободно, своей волей и в своем интересе даю согласие </w:t>
      </w:r>
      <w:r w:rsidR="00F8645F" w:rsidRPr="00F8645F">
        <w:t xml:space="preserve">Государственному бюджетному учреждению дополнительного профессионального педагогического образования центра повышения квалификации специалистов «Информационно-методический центр» Московского района Санкт-Петербурга, расположенному по адресу: Санкт-Петербург, ул. Ленсовета, д. 6, лит. А) (далее – ИМЦ) </w:t>
      </w:r>
      <w:r>
        <w:t xml:space="preserve">на обработку моих персональных данных и разрешаю их распространение в рамках участия в </w:t>
      </w:r>
      <w:r w:rsidR="00AA00E5">
        <w:t>р</w:t>
      </w:r>
      <w:r w:rsidR="00F8645F">
        <w:t>айон</w:t>
      </w:r>
      <w:r>
        <w:t xml:space="preserve">ном профессиональном педагогическом конкурсе </w:t>
      </w:r>
      <w:r w:rsidR="00F8645F">
        <w:t xml:space="preserve">открытых уроков по предмету «Музыка» </w:t>
      </w:r>
      <w:r w:rsidR="00AA00E5">
        <w:rPr>
          <w:color w:val="000000"/>
        </w:rPr>
        <w:t>среди учителей музыки общеобразовательных организаций Московского района Санкт-Петербурга в 2024-2025 учебном году</w:t>
      </w:r>
      <w:r>
        <w:t xml:space="preserve"> (далее – Конкурс) на информационных ресурсах </w:t>
      </w:r>
      <w:r w:rsidR="00F8645F">
        <w:t>ИМЦ</w:t>
      </w:r>
      <w:r>
        <w:t xml:space="preserve"> таким образом, что персональные данные будут доступны неопределенному кругу лиц.</w:t>
      </w:r>
      <w:r>
        <w:rPr>
          <w:color w:val="00000A"/>
        </w:rPr>
        <w:t xml:space="preserve"> </w:t>
      </w:r>
    </w:p>
    <w:p w:rsidR="00E4079F" w:rsidRDefault="00430E3D">
      <w:pPr>
        <w:ind w:firstLine="567"/>
        <w:jc w:val="both"/>
        <w:rPr>
          <w:u w:val="single"/>
        </w:rPr>
      </w:pPr>
      <w:r>
        <w:rPr>
          <w:u w:val="single"/>
        </w:rPr>
        <w:t>Персональные данные:</w:t>
      </w:r>
    </w:p>
    <w:p w:rsidR="00E4079F" w:rsidRDefault="00430E3D">
      <w:pPr>
        <w:ind w:firstLine="567"/>
        <w:jc w:val="both"/>
      </w:pPr>
      <w:r>
        <w:t>фамилия, имя, отчество;</w:t>
      </w:r>
      <w:r w:rsidR="00AA00E5">
        <w:t xml:space="preserve"> </w:t>
      </w:r>
    </w:p>
    <w:p w:rsidR="00E4079F" w:rsidRDefault="00430E3D">
      <w:pPr>
        <w:ind w:firstLine="567"/>
        <w:jc w:val="both"/>
      </w:pPr>
      <w:r>
        <w:t>место работы;</w:t>
      </w:r>
    </w:p>
    <w:p w:rsidR="00E4079F" w:rsidRDefault="00430E3D">
      <w:pPr>
        <w:ind w:firstLine="567"/>
        <w:jc w:val="both"/>
      </w:pPr>
      <w:r>
        <w:t>контактный телефон;</w:t>
      </w:r>
    </w:p>
    <w:p w:rsidR="00E4079F" w:rsidRDefault="00430E3D">
      <w:pPr>
        <w:ind w:firstLine="567"/>
        <w:jc w:val="both"/>
      </w:pPr>
      <w:r>
        <w:t>адрес электронной почты.</w:t>
      </w:r>
    </w:p>
    <w:p w:rsidR="00E4079F" w:rsidRDefault="00430E3D">
      <w:pPr>
        <w:ind w:firstLine="567"/>
        <w:jc w:val="both"/>
      </w:pPr>
      <w:r>
        <w:t xml:space="preserve">Информационные ресурсы </w:t>
      </w:r>
      <w:r w:rsidR="00F8645F">
        <w:t>ИМЦ</w:t>
      </w:r>
      <w:r>
        <w:t xml:space="preserve">, посредством которых будет осуществляться предоставление доступа неограниченному кругу лиц и иные действия: официальный сайт в информационно-телекоммуникационной сети «Интернет» </w:t>
      </w:r>
      <w:hyperlink r:id="rId7" w:history="1">
        <w:r w:rsidR="00F8645F" w:rsidRPr="002B59C6">
          <w:rPr>
            <w:rStyle w:val="aa"/>
          </w:rPr>
          <w:t>https://imc-mosk.ru</w:t>
        </w:r>
      </w:hyperlink>
      <w:r>
        <w:t>.</w:t>
      </w:r>
    </w:p>
    <w:p w:rsidR="00E4079F" w:rsidRDefault="00430E3D">
      <w:pPr>
        <w:ind w:firstLine="567"/>
        <w:jc w:val="both"/>
      </w:pPr>
      <w:r>
        <w:rPr>
          <w:color w:val="00000A"/>
        </w:rPr>
        <w:t>С положением</w:t>
      </w:r>
      <w:r>
        <w:t xml:space="preserve"> о проведении Конкурса </w:t>
      </w:r>
      <w:r>
        <w:rPr>
          <w:color w:val="00000A"/>
        </w:rPr>
        <w:t>ознакомлен, согласен.</w:t>
      </w:r>
    </w:p>
    <w:p w:rsidR="00E4079F" w:rsidRDefault="00430E3D">
      <w:pPr>
        <w:ind w:firstLine="567"/>
        <w:jc w:val="both"/>
      </w:pPr>
      <w:r>
        <w:t xml:space="preserve">Категории и перечень персональных данных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</w:t>
      </w:r>
      <w:r w:rsidR="00F8645F">
        <w:t>ИМЦ</w:t>
      </w:r>
      <w: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i/>
        </w:rPr>
        <w:t>(заполняется по желанию субъекта персональных данных):</w:t>
      </w:r>
    </w:p>
    <w:p w:rsidR="00E4079F" w:rsidRDefault="00E4079F">
      <w:pPr>
        <w:ind w:firstLine="709"/>
        <w:jc w:val="both"/>
        <w:rPr>
          <w:sz w:val="10"/>
          <w:szCs w:val="10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E4079F">
        <w:tc>
          <w:tcPr>
            <w:tcW w:w="9345" w:type="dxa"/>
          </w:tcPr>
          <w:p w:rsidR="00E4079F" w:rsidRDefault="00430E3D">
            <w:pPr>
              <w:jc w:val="both"/>
            </w:pPr>
            <w:r>
              <w:t>Отсутствуют условия и запреты для всех категорий и перечней данных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  <w:p w:rsidR="00E4079F" w:rsidRDefault="00E4079F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E4079F" w:rsidRDefault="00E4079F">
      <w:pPr>
        <w:ind w:firstLine="709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E4079F" w:rsidRDefault="00430E3D">
      <w:pPr>
        <w:ind w:firstLine="709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с даты составления настоящего согласия (если иное не предусмотрено действующим законодательством РФ).</w:t>
      </w:r>
    </w:p>
    <w:p w:rsidR="00E4079F" w:rsidRDefault="00430E3D">
      <w:pPr>
        <w:ind w:firstLine="709"/>
        <w:jc w:val="both"/>
      </w:pPr>
      <w:r>
        <w:t>В случае поступления моего письменного требования действие настоящего согласия прекращается досрочно.</w:t>
      </w:r>
    </w:p>
    <w:p w:rsidR="00E4079F" w:rsidRDefault="00430E3D">
      <w:pPr>
        <w:jc w:val="both"/>
      </w:pPr>
      <w:r>
        <w:t>«__»_______________202__г.                                                  ___________/_____________________/</w:t>
      </w:r>
    </w:p>
    <w:p w:rsidR="00E4079F" w:rsidRDefault="00430E3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подпись                  расшифровка подписи</w:t>
      </w:r>
    </w:p>
    <w:p w:rsidR="00C82835" w:rsidRDefault="00430E3D" w:rsidP="008C3CAC">
      <w:pPr>
        <w:jc w:val="both"/>
        <w:rPr>
          <w:bCs/>
          <w:lang w:eastAsia="en-US"/>
        </w:rPr>
        <w:sectPr w:rsidR="00C82835" w:rsidSect="00D33534">
          <w:headerReference w:type="default" r:id="rId8"/>
          <w:footerReference w:type="default" r:id="rId9"/>
          <w:pgSz w:w="11906" w:h="16838"/>
          <w:pgMar w:top="851" w:right="707" w:bottom="851" w:left="1276" w:header="709" w:footer="709" w:gutter="0"/>
          <w:cols w:space="720"/>
        </w:sect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 xml:space="preserve">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</w:t>
      </w:r>
    </w:p>
    <w:p w:rsidR="00A00C09" w:rsidRPr="007F1CC0" w:rsidRDefault="00A00C09" w:rsidP="002B6F07">
      <w:pPr>
        <w:widowControl w:val="0"/>
        <w:autoSpaceDE w:val="0"/>
        <w:autoSpaceDN w:val="0"/>
        <w:spacing w:before="3"/>
        <w:ind w:left="10490"/>
        <w:rPr>
          <w:bCs/>
          <w:lang w:eastAsia="en-US"/>
        </w:rPr>
      </w:pPr>
      <w:r w:rsidRPr="007F1CC0">
        <w:rPr>
          <w:bCs/>
          <w:lang w:eastAsia="en-US"/>
        </w:rPr>
        <w:lastRenderedPageBreak/>
        <w:t xml:space="preserve">Приложение </w:t>
      </w:r>
      <w:r>
        <w:rPr>
          <w:bCs/>
          <w:lang w:eastAsia="en-US"/>
        </w:rPr>
        <w:t>№</w:t>
      </w:r>
      <w:r w:rsidR="00C82835">
        <w:rPr>
          <w:bCs/>
          <w:lang w:eastAsia="en-US"/>
        </w:rPr>
        <w:t>5</w:t>
      </w:r>
    </w:p>
    <w:p w:rsidR="002B6F07" w:rsidRPr="007F1CC0" w:rsidRDefault="002B6F07" w:rsidP="002B6F07">
      <w:pPr>
        <w:widowControl w:val="0"/>
        <w:tabs>
          <w:tab w:val="left" w:pos="5103"/>
        </w:tabs>
        <w:autoSpaceDE w:val="0"/>
        <w:autoSpaceDN w:val="0"/>
        <w:spacing w:before="3"/>
        <w:ind w:left="10490"/>
        <w:jc w:val="both"/>
        <w:rPr>
          <w:bCs/>
          <w:lang w:eastAsia="en-US"/>
        </w:rPr>
      </w:pPr>
      <w:r>
        <w:rPr>
          <w:color w:val="000000"/>
        </w:rPr>
        <w:t xml:space="preserve">районного профессионального педагогического конкурса открытых уроков по предмету «Музыка» среди учителей музыки общеобразовательных организаций Московского района Санкт-Петербурга </w:t>
      </w:r>
      <w:r>
        <w:rPr>
          <w:color w:val="000000"/>
        </w:rPr>
        <w:br/>
        <w:t>в 2024-2025 учебном году</w:t>
      </w:r>
    </w:p>
    <w:p w:rsidR="00A00C09" w:rsidRDefault="00A00C09" w:rsidP="00A00C09">
      <w:pPr>
        <w:widowControl w:val="0"/>
        <w:autoSpaceDE w:val="0"/>
        <w:autoSpaceDN w:val="0"/>
        <w:spacing w:before="3"/>
        <w:ind w:left="5245"/>
        <w:rPr>
          <w:lang w:eastAsia="en-US"/>
        </w:rPr>
      </w:pP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УМК: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Класс: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Тип урока: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Методы и приемы обучения: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Образовательные технологии: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Формы и методы диагностики предметных и метапредметных результатов обучающихся на уроке:</w:t>
      </w:r>
    </w:p>
    <w:tbl>
      <w:tblPr>
        <w:tblW w:w="14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6"/>
        <w:gridCol w:w="4857"/>
        <w:gridCol w:w="4857"/>
      </w:tblGrid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84630">
              <w:rPr>
                <w:b/>
              </w:rPr>
              <w:t>Этапы урока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84630">
              <w:rPr>
                <w:b/>
              </w:rPr>
              <w:t>Формы диагностики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84630">
              <w:rPr>
                <w:b/>
              </w:rPr>
              <w:t>Методы диагностики</w:t>
            </w: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Самоопределение к деятельности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Актуализация знаний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Постановка учебной задачи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“Открытие” новых знаний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Включение новых знаний в систему знаний и подведение итогов по теме урока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Рефлексия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84630" w:rsidRPr="00984630" w:rsidTr="00E82E61"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84630">
              <w:rPr>
                <w:b/>
              </w:rPr>
              <w:t>Домашнее задание</w:t>
            </w: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984630" w:rsidRPr="00984630" w:rsidRDefault="00984630" w:rsidP="002B6F07">
      <w:pPr>
        <w:rPr>
          <w:b/>
        </w:rPr>
      </w:pPr>
      <w:r w:rsidRPr="00984630">
        <w:rPr>
          <w:b/>
        </w:rPr>
        <w:t>Формы организации учебной деятельности: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Оборудование: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Дидактические материалы:</w:t>
      </w:r>
    </w:p>
    <w:p w:rsidR="00984630" w:rsidRPr="00984630" w:rsidRDefault="00984630" w:rsidP="002B6F07">
      <w:pPr>
        <w:rPr>
          <w:b/>
        </w:rPr>
      </w:pPr>
      <w:r w:rsidRPr="00984630">
        <w:rPr>
          <w:b/>
        </w:rPr>
        <w:t>Методическое обеспечение, ресурсы:</w:t>
      </w:r>
    </w:p>
    <w:p w:rsidR="00984630" w:rsidRDefault="00984630" w:rsidP="002B6F07">
      <w:pPr>
        <w:rPr>
          <w:b/>
        </w:rPr>
      </w:pPr>
      <w:r w:rsidRPr="00984630">
        <w:rPr>
          <w:b/>
        </w:rPr>
        <w:t>Организация пространства:</w:t>
      </w:r>
    </w:p>
    <w:p w:rsidR="002B6F07" w:rsidRDefault="002B6F07" w:rsidP="002B6F07">
      <w:pPr>
        <w:rPr>
          <w:b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3"/>
        <w:gridCol w:w="3959"/>
        <w:gridCol w:w="9"/>
        <w:gridCol w:w="4085"/>
        <w:gridCol w:w="25"/>
        <w:gridCol w:w="2409"/>
        <w:gridCol w:w="1848"/>
      </w:tblGrid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lastRenderedPageBreak/>
              <w:t xml:space="preserve">Тема года </w:t>
            </w:r>
          </w:p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(тема раздела)</w:t>
            </w:r>
          </w:p>
        </w:tc>
        <w:tc>
          <w:tcPr>
            <w:tcW w:w="12335" w:type="dxa"/>
            <w:gridSpan w:val="6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Тема урока</w:t>
            </w:r>
          </w:p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335" w:type="dxa"/>
            <w:gridSpan w:val="6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Художественно</w:t>
            </w:r>
          </w:p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-педагогическая идея урока</w:t>
            </w:r>
          </w:p>
        </w:tc>
        <w:tc>
          <w:tcPr>
            <w:tcW w:w="12335" w:type="dxa"/>
            <w:gridSpan w:val="6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  <w:vMerge w:val="restart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Цель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Цель урока для учащихся</w:t>
            </w:r>
          </w:p>
        </w:tc>
        <w:tc>
          <w:tcPr>
            <w:tcW w:w="8376" w:type="dxa"/>
            <w:gridSpan w:val="5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Педагогическая цель урока</w:t>
            </w:r>
          </w:p>
        </w:tc>
      </w:tr>
      <w:tr w:rsidR="00984630" w:rsidRPr="00984630" w:rsidTr="00984630">
        <w:tc>
          <w:tcPr>
            <w:tcW w:w="2833" w:type="dxa"/>
            <w:vMerge/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59" w:type="dxa"/>
          </w:tcPr>
          <w:p w:rsidR="00984630" w:rsidRPr="00984630" w:rsidRDefault="00984630" w:rsidP="00FC4595">
            <w:pPr>
              <w:spacing w:line="276" w:lineRule="auto"/>
              <w:rPr>
                <w:b/>
              </w:rPr>
            </w:pPr>
          </w:p>
        </w:tc>
        <w:tc>
          <w:tcPr>
            <w:tcW w:w="8376" w:type="dxa"/>
            <w:gridSpan w:val="5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  <w:vMerge w:val="restart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Задачи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Задачи урока для учащихся</w:t>
            </w:r>
          </w:p>
        </w:tc>
        <w:tc>
          <w:tcPr>
            <w:tcW w:w="8376" w:type="dxa"/>
            <w:gridSpan w:val="5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Педагогические задачи урока</w:t>
            </w:r>
          </w:p>
        </w:tc>
      </w:tr>
      <w:tr w:rsidR="00984630" w:rsidRPr="00984630" w:rsidTr="00984630">
        <w:tc>
          <w:tcPr>
            <w:tcW w:w="2833" w:type="dxa"/>
            <w:vMerge/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59" w:type="dxa"/>
          </w:tcPr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</w:pPr>
            <w:r w:rsidRPr="00984630">
              <w:t>1.</w:t>
            </w:r>
          </w:p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</w:pPr>
            <w:r w:rsidRPr="00984630">
              <w:t>2.</w:t>
            </w:r>
          </w:p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</w:pPr>
            <w:r w:rsidRPr="00984630">
              <w:t>3.</w:t>
            </w:r>
          </w:p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</w:pPr>
            <w:r w:rsidRPr="00984630">
              <w:t>4.</w:t>
            </w:r>
          </w:p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</w:pPr>
            <w:r w:rsidRPr="00984630">
              <w:t>5.</w:t>
            </w:r>
          </w:p>
          <w:p w:rsidR="00984630" w:rsidRPr="00984630" w:rsidRDefault="00984630" w:rsidP="00984630">
            <w:pPr>
              <w:tabs>
                <w:tab w:val="left" w:pos="4455"/>
              </w:tabs>
              <w:spacing w:line="276" w:lineRule="auto"/>
              <w:rPr>
                <w:b/>
              </w:rPr>
            </w:pPr>
            <w:r w:rsidRPr="00984630">
              <w:rPr>
                <w:b/>
              </w:rPr>
              <w:tab/>
            </w:r>
          </w:p>
        </w:tc>
        <w:tc>
          <w:tcPr>
            <w:tcW w:w="8376" w:type="dxa"/>
            <w:gridSpan w:val="5"/>
          </w:tcPr>
          <w:p w:rsidR="00984630" w:rsidRPr="00984630" w:rsidRDefault="00984630" w:rsidP="00984630">
            <w:pPr>
              <w:spacing w:line="276" w:lineRule="auto"/>
              <w:rPr>
                <w:b/>
                <w:i/>
              </w:rPr>
            </w:pPr>
            <w:r w:rsidRPr="00984630">
              <w:rPr>
                <w:b/>
                <w:i/>
              </w:rPr>
              <w:t>Воспитательные – содействовать достижению личностных результатов:</w:t>
            </w:r>
          </w:p>
          <w:p w:rsidR="00984630" w:rsidRPr="00FC4595" w:rsidRDefault="00984630" w:rsidP="00FC459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984630">
              <w:rPr>
                <w:b/>
                <w:i/>
                <w:color w:val="000000"/>
              </w:rPr>
              <w:t>…</w:t>
            </w:r>
          </w:p>
          <w:p w:rsidR="00984630" w:rsidRPr="00984630" w:rsidRDefault="00984630" w:rsidP="00984630">
            <w:pPr>
              <w:spacing w:line="276" w:lineRule="auto"/>
              <w:rPr>
                <w:b/>
                <w:i/>
              </w:rPr>
            </w:pPr>
            <w:r w:rsidRPr="00984630">
              <w:rPr>
                <w:b/>
                <w:i/>
              </w:rPr>
              <w:t>Развивающие – способствовать достижению метапредметных результатов (УУД):</w:t>
            </w:r>
          </w:p>
          <w:p w:rsidR="00984630" w:rsidRPr="00FC4595" w:rsidRDefault="00984630" w:rsidP="00FC459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984630">
              <w:rPr>
                <w:b/>
                <w:i/>
                <w:color w:val="000000"/>
              </w:rPr>
              <w:t>…</w:t>
            </w:r>
          </w:p>
          <w:p w:rsidR="00984630" w:rsidRPr="00984630" w:rsidRDefault="00984630" w:rsidP="00984630">
            <w:pPr>
              <w:spacing w:line="276" w:lineRule="auto"/>
              <w:rPr>
                <w:b/>
                <w:i/>
              </w:rPr>
            </w:pPr>
            <w:r w:rsidRPr="00984630">
              <w:rPr>
                <w:b/>
                <w:i/>
              </w:rPr>
              <w:t>Образовательные – обеспечить достижение предметных результатов:</w:t>
            </w:r>
          </w:p>
          <w:p w:rsidR="00984630" w:rsidRPr="00FC4595" w:rsidRDefault="00984630" w:rsidP="00FC459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984630">
              <w:rPr>
                <w:b/>
                <w:i/>
                <w:color w:val="000000"/>
              </w:rPr>
              <w:t>…</w:t>
            </w:r>
          </w:p>
        </w:tc>
      </w:tr>
      <w:tr w:rsidR="00984630" w:rsidRPr="00984630" w:rsidTr="00984630">
        <w:trPr>
          <w:trHeight w:val="240"/>
        </w:trPr>
        <w:tc>
          <w:tcPr>
            <w:tcW w:w="2833" w:type="dxa"/>
            <w:vMerge w:val="restart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Этап урока</w:t>
            </w:r>
          </w:p>
        </w:tc>
        <w:tc>
          <w:tcPr>
            <w:tcW w:w="3959" w:type="dxa"/>
            <w:vMerge w:val="restart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 xml:space="preserve">Деятельность </w:t>
            </w:r>
          </w:p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учителя</w:t>
            </w:r>
          </w:p>
        </w:tc>
        <w:tc>
          <w:tcPr>
            <w:tcW w:w="4094" w:type="dxa"/>
            <w:gridSpan w:val="2"/>
            <w:vMerge w:val="restart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Деятельность учащихся</w:t>
            </w:r>
          </w:p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(содержание заданий)</w:t>
            </w:r>
          </w:p>
          <w:p w:rsidR="00984630" w:rsidRPr="00984630" w:rsidRDefault="00984630" w:rsidP="00984630">
            <w:pPr>
              <w:spacing w:line="276" w:lineRule="auto"/>
              <w:rPr>
                <w:b/>
              </w:rPr>
            </w:pPr>
          </w:p>
        </w:tc>
        <w:tc>
          <w:tcPr>
            <w:tcW w:w="4282" w:type="dxa"/>
            <w:gridSpan w:val="3"/>
          </w:tcPr>
          <w:p w:rsidR="00984630" w:rsidRPr="00984630" w:rsidRDefault="00984630" w:rsidP="00984630">
            <w:pPr>
              <w:tabs>
                <w:tab w:val="left" w:pos="1620"/>
              </w:tabs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Планируемые результаты</w:t>
            </w:r>
          </w:p>
          <w:p w:rsidR="00984630" w:rsidRPr="00984630" w:rsidRDefault="00984630" w:rsidP="00984630">
            <w:pPr>
              <w:tabs>
                <w:tab w:val="left" w:pos="16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rPr>
          <w:trHeight w:val="345"/>
        </w:trPr>
        <w:tc>
          <w:tcPr>
            <w:tcW w:w="2833" w:type="dxa"/>
            <w:vMerge/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59" w:type="dxa"/>
            <w:vMerge/>
          </w:tcPr>
          <w:p w:rsidR="00984630" w:rsidRPr="00984630" w:rsidRDefault="00984630" w:rsidP="00984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094" w:type="dxa"/>
            <w:gridSpan w:val="2"/>
            <w:vMerge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Предметные</w:t>
            </w: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  <w:r w:rsidRPr="00984630">
              <w:rPr>
                <w:b/>
              </w:rPr>
              <w:t>УУД</w:t>
            </w: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right="-105" w:firstLine="0"/>
            </w:pPr>
            <w:r w:rsidRPr="00984630">
              <w:t>Самоопределение к деятельности (орг.момент, включение детей в деятельность на личностно-значимом уровне)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27"/>
            </w:pPr>
            <w:r w:rsidRPr="00984630">
              <w:t xml:space="preserve">Актуализация знаний (повторение изученного материала, </w:t>
            </w:r>
            <w:r w:rsidRPr="00984630">
              <w:lastRenderedPageBreak/>
              <w:t>необходимого для «открытия» нового знания)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27"/>
            </w:pPr>
            <w:r w:rsidRPr="00984630">
              <w:t>Постановка учебной задачи (формулирование темы урока, целеполагание)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27"/>
            </w:pPr>
            <w:r w:rsidRPr="00984630">
              <w:t>«Открытие» учащимися новых знаний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27"/>
            </w:pPr>
            <w:r w:rsidRPr="00984630">
              <w:t>Первичное закрепление*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27"/>
            </w:pPr>
            <w:r w:rsidRPr="00984630">
              <w:t>Самостоятельная работа с самопроверкой*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984630">
              <w:t>Включение новых знаний в систему знаний и повторение*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984630">
              <w:t>Подведение итогов по теме урока (личностные результаты)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984630">
              <w:t>Рефлексия (осознание учащимися качества своей учебной деятельности - самооценка и взаимооценка)</w:t>
            </w:r>
          </w:p>
        </w:tc>
        <w:tc>
          <w:tcPr>
            <w:tcW w:w="3968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110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84630" w:rsidRPr="00984630" w:rsidTr="00984630">
        <w:tc>
          <w:tcPr>
            <w:tcW w:w="2833" w:type="dxa"/>
          </w:tcPr>
          <w:p w:rsidR="00984630" w:rsidRPr="00984630" w:rsidRDefault="00984630" w:rsidP="00984630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</w:pPr>
            <w:r w:rsidRPr="00984630">
              <w:t>Домашнее задание*</w:t>
            </w:r>
          </w:p>
        </w:tc>
        <w:tc>
          <w:tcPr>
            <w:tcW w:w="3959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4094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984630" w:rsidRPr="00984630" w:rsidRDefault="00984630" w:rsidP="00984630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C82835" w:rsidRDefault="00984630" w:rsidP="00FC4595">
      <w:pPr>
        <w:spacing w:after="200" w:line="276" w:lineRule="auto"/>
        <w:rPr>
          <w:b/>
          <w:bCs/>
          <w:lang w:eastAsia="en-US"/>
        </w:rPr>
      </w:pPr>
      <w:r w:rsidRPr="00984630">
        <w:t>*Этапы урока, включаемые по усмотрению педагога в зависимости от педагогической целесообразности</w:t>
      </w:r>
      <w:r w:rsidR="00FC4595">
        <w:t xml:space="preserve">. </w:t>
      </w:r>
      <w:bookmarkStart w:id="1" w:name="_30j0zll" w:colFirst="0" w:colLast="0"/>
      <w:bookmarkEnd w:id="1"/>
    </w:p>
    <w:sectPr w:rsidR="00C82835" w:rsidSect="00984630">
      <w:pgSz w:w="16838" w:h="11906" w:orient="landscape"/>
      <w:pgMar w:top="426" w:right="851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629" w:rsidRDefault="00A94629">
      <w:r>
        <w:separator/>
      </w:r>
    </w:p>
  </w:endnote>
  <w:endnote w:type="continuationSeparator" w:id="0">
    <w:p w:rsidR="00A94629" w:rsidRDefault="00A9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E61" w:rsidRDefault="00E82E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629" w:rsidRDefault="00A94629">
      <w:r>
        <w:separator/>
      </w:r>
    </w:p>
  </w:footnote>
  <w:footnote w:type="continuationSeparator" w:id="0">
    <w:p w:rsidR="00A94629" w:rsidRDefault="00A9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2E61" w:rsidRDefault="00E82E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391F"/>
    <w:multiLevelType w:val="multilevel"/>
    <w:tmpl w:val="214813A8"/>
    <w:lvl w:ilvl="0">
      <w:start w:val="1"/>
      <w:numFmt w:val="bullet"/>
      <w:lvlText w:val="✔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53DE9"/>
    <w:multiLevelType w:val="hybridMultilevel"/>
    <w:tmpl w:val="C264038C"/>
    <w:lvl w:ilvl="0" w:tplc="5A0A8EA8">
      <w:numFmt w:val="bullet"/>
      <w:lvlText w:val=""/>
      <w:lvlJc w:val="left"/>
      <w:pPr>
        <w:ind w:left="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89308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2" w:tplc="0680D72E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9F82A9E4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2FFC23E8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F0EACEFC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5360F230">
      <w:numFmt w:val="bullet"/>
      <w:lvlText w:val="•"/>
      <w:lvlJc w:val="left"/>
      <w:pPr>
        <w:ind w:left="6047" w:hanging="284"/>
      </w:pPr>
      <w:rPr>
        <w:rFonts w:hint="default"/>
        <w:lang w:val="ru-RU" w:eastAsia="en-US" w:bidi="ar-SA"/>
      </w:rPr>
    </w:lvl>
    <w:lvl w:ilvl="7" w:tplc="9C6EB100">
      <w:numFmt w:val="bullet"/>
      <w:lvlText w:val="•"/>
      <w:lvlJc w:val="left"/>
      <w:pPr>
        <w:ind w:left="6992" w:hanging="284"/>
      </w:pPr>
      <w:rPr>
        <w:rFonts w:hint="default"/>
        <w:lang w:val="ru-RU" w:eastAsia="en-US" w:bidi="ar-SA"/>
      </w:rPr>
    </w:lvl>
    <w:lvl w:ilvl="8" w:tplc="FE52332E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ACD5EB8"/>
    <w:multiLevelType w:val="hybridMultilevel"/>
    <w:tmpl w:val="569E6F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B3ACD"/>
    <w:multiLevelType w:val="multilevel"/>
    <w:tmpl w:val="F6D4C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AC78F2"/>
    <w:multiLevelType w:val="hybridMultilevel"/>
    <w:tmpl w:val="807692C4"/>
    <w:lvl w:ilvl="0" w:tplc="D430E93E">
      <w:numFmt w:val="bullet"/>
      <w:lvlText w:val=""/>
      <w:lvlJc w:val="left"/>
      <w:pPr>
        <w:ind w:left="385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ACBB50">
      <w:numFmt w:val="bullet"/>
      <w:lvlText w:val="•"/>
      <w:lvlJc w:val="left"/>
      <w:pPr>
        <w:ind w:left="1324" w:hanging="344"/>
      </w:pPr>
      <w:rPr>
        <w:rFonts w:hint="default"/>
        <w:lang w:val="ru-RU" w:eastAsia="en-US" w:bidi="ar-SA"/>
      </w:rPr>
    </w:lvl>
    <w:lvl w:ilvl="2" w:tplc="75F23EA4">
      <w:numFmt w:val="bullet"/>
      <w:lvlText w:val="•"/>
      <w:lvlJc w:val="left"/>
      <w:pPr>
        <w:ind w:left="2269" w:hanging="344"/>
      </w:pPr>
      <w:rPr>
        <w:rFonts w:hint="default"/>
        <w:lang w:val="ru-RU" w:eastAsia="en-US" w:bidi="ar-SA"/>
      </w:rPr>
    </w:lvl>
    <w:lvl w:ilvl="3" w:tplc="80FEEFA6">
      <w:numFmt w:val="bullet"/>
      <w:lvlText w:val="•"/>
      <w:lvlJc w:val="left"/>
      <w:pPr>
        <w:ind w:left="3213" w:hanging="344"/>
      </w:pPr>
      <w:rPr>
        <w:rFonts w:hint="default"/>
        <w:lang w:val="ru-RU" w:eastAsia="en-US" w:bidi="ar-SA"/>
      </w:rPr>
    </w:lvl>
    <w:lvl w:ilvl="4" w:tplc="3C0600EA">
      <w:numFmt w:val="bullet"/>
      <w:lvlText w:val="•"/>
      <w:lvlJc w:val="left"/>
      <w:pPr>
        <w:ind w:left="4158" w:hanging="344"/>
      </w:pPr>
      <w:rPr>
        <w:rFonts w:hint="default"/>
        <w:lang w:val="ru-RU" w:eastAsia="en-US" w:bidi="ar-SA"/>
      </w:rPr>
    </w:lvl>
    <w:lvl w:ilvl="5" w:tplc="5CE2AB24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6" w:tplc="2758AE5C">
      <w:numFmt w:val="bullet"/>
      <w:lvlText w:val="•"/>
      <w:lvlJc w:val="left"/>
      <w:pPr>
        <w:ind w:left="6047" w:hanging="344"/>
      </w:pPr>
      <w:rPr>
        <w:rFonts w:hint="default"/>
        <w:lang w:val="ru-RU" w:eastAsia="en-US" w:bidi="ar-SA"/>
      </w:rPr>
    </w:lvl>
    <w:lvl w:ilvl="7" w:tplc="7390E4B4">
      <w:numFmt w:val="bullet"/>
      <w:lvlText w:val="•"/>
      <w:lvlJc w:val="left"/>
      <w:pPr>
        <w:ind w:left="6992" w:hanging="344"/>
      </w:pPr>
      <w:rPr>
        <w:rFonts w:hint="default"/>
        <w:lang w:val="ru-RU" w:eastAsia="en-US" w:bidi="ar-SA"/>
      </w:rPr>
    </w:lvl>
    <w:lvl w:ilvl="8" w:tplc="6BDAFDFA">
      <w:numFmt w:val="bullet"/>
      <w:lvlText w:val="•"/>
      <w:lvlJc w:val="left"/>
      <w:pPr>
        <w:ind w:left="7937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2D4F6445"/>
    <w:multiLevelType w:val="hybridMultilevel"/>
    <w:tmpl w:val="647A06D8"/>
    <w:lvl w:ilvl="0" w:tplc="F9561A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D8E5A6D"/>
    <w:multiLevelType w:val="multilevel"/>
    <w:tmpl w:val="C4C44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E03469"/>
    <w:multiLevelType w:val="hybridMultilevel"/>
    <w:tmpl w:val="33FA55C6"/>
    <w:lvl w:ilvl="0" w:tplc="5CA6C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C1F47"/>
    <w:multiLevelType w:val="hybridMultilevel"/>
    <w:tmpl w:val="362C8DAE"/>
    <w:lvl w:ilvl="0" w:tplc="C38C4A5A">
      <w:numFmt w:val="bullet"/>
      <w:lvlText w:val=""/>
      <w:lvlJc w:val="left"/>
      <w:pPr>
        <w:ind w:left="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49B8C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2" w:tplc="D8BEAAA2">
      <w:numFmt w:val="bullet"/>
      <w:lvlText w:val="•"/>
      <w:lvlJc w:val="left"/>
      <w:pPr>
        <w:ind w:left="2269" w:hanging="284"/>
      </w:pPr>
      <w:rPr>
        <w:rFonts w:hint="default"/>
        <w:lang w:val="ru-RU" w:eastAsia="en-US" w:bidi="ar-SA"/>
      </w:rPr>
    </w:lvl>
    <w:lvl w:ilvl="3" w:tplc="8758DED4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4" w:tplc="F348D792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BE10F898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A240E2C4">
      <w:numFmt w:val="bullet"/>
      <w:lvlText w:val="•"/>
      <w:lvlJc w:val="left"/>
      <w:pPr>
        <w:ind w:left="6047" w:hanging="284"/>
      </w:pPr>
      <w:rPr>
        <w:rFonts w:hint="default"/>
        <w:lang w:val="ru-RU" w:eastAsia="en-US" w:bidi="ar-SA"/>
      </w:rPr>
    </w:lvl>
    <w:lvl w:ilvl="7" w:tplc="F6026D0E">
      <w:numFmt w:val="bullet"/>
      <w:lvlText w:val="•"/>
      <w:lvlJc w:val="left"/>
      <w:pPr>
        <w:ind w:left="6992" w:hanging="284"/>
      </w:pPr>
      <w:rPr>
        <w:rFonts w:hint="default"/>
        <w:lang w:val="ru-RU" w:eastAsia="en-US" w:bidi="ar-SA"/>
      </w:rPr>
    </w:lvl>
    <w:lvl w:ilvl="8" w:tplc="2794CC04">
      <w:numFmt w:val="bullet"/>
      <w:lvlText w:val="•"/>
      <w:lvlJc w:val="left"/>
      <w:pPr>
        <w:ind w:left="793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542660D"/>
    <w:multiLevelType w:val="hybridMultilevel"/>
    <w:tmpl w:val="D4C8B5B0"/>
    <w:lvl w:ilvl="0" w:tplc="A11C3C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5B4133"/>
    <w:multiLevelType w:val="hybridMultilevel"/>
    <w:tmpl w:val="1A92A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340D"/>
    <w:multiLevelType w:val="multilevel"/>
    <w:tmpl w:val="2714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AF2685"/>
    <w:multiLevelType w:val="multilevel"/>
    <w:tmpl w:val="FC62EA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4C650AAF"/>
    <w:multiLevelType w:val="hybridMultilevel"/>
    <w:tmpl w:val="38E06F5A"/>
    <w:lvl w:ilvl="0" w:tplc="739832E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6BF4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8ABA9A9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75280FB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6D67BC2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5AF27E2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4108566C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DEC026A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4B82388A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08332B"/>
    <w:multiLevelType w:val="multilevel"/>
    <w:tmpl w:val="8FA42BC0"/>
    <w:lvl w:ilvl="0">
      <w:start w:val="1"/>
      <w:numFmt w:val="decimal"/>
      <w:lvlText w:val="%1."/>
      <w:lvlJc w:val="left"/>
      <w:pPr>
        <w:ind w:left="3887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584509A8"/>
    <w:multiLevelType w:val="hybridMultilevel"/>
    <w:tmpl w:val="3CF6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9711">
    <w:abstractNumId w:val="0"/>
  </w:num>
  <w:num w:numId="2" w16cid:durableId="950283662">
    <w:abstractNumId w:val="6"/>
  </w:num>
  <w:num w:numId="3" w16cid:durableId="1785267399">
    <w:abstractNumId w:val="10"/>
  </w:num>
  <w:num w:numId="4" w16cid:durableId="698429795">
    <w:abstractNumId w:val="7"/>
  </w:num>
  <w:num w:numId="5" w16cid:durableId="1964070511">
    <w:abstractNumId w:val="8"/>
  </w:num>
  <w:num w:numId="6" w16cid:durableId="2102333497">
    <w:abstractNumId w:val="1"/>
  </w:num>
  <w:num w:numId="7" w16cid:durableId="948198223">
    <w:abstractNumId w:val="14"/>
  </w:num>
  <w:num w:numId="8" w16cid:durableId="2044741117">
    <w:abstractNumId w:val="13"/>
  </w:num>
  <w:num w:numId="9" w16cid:durableId="1060248135">
    <w:abstractNumId w:val="2"/>
  </w:num>
  <w:num w:numId="10" w16cid:durableId="903031127">
    <w:abstractNumId w:val="15"/>
  </w:num>
  <w:num w:numId="11" w16cid:durableId="360980019">
    <w:abstractNumId w:val="12"/>
  </w:num>
  <w:num w:numId="12" w16cid:durableId="28145151">
    <w:abstractNumId w:val="11"/>
  </w:num>
  <w:num w:numId="13" w16cid:durableId="1139034283">
    <w:abstractNumId w:val="3"/>
  </w:num>
  <w:num w:numId="14" w16cid:durableId="1815680949">
    <w:abstractNumId w:val="4"/>
  </w:num>
  <w:num w:numId="15" w16cid:durableId="1077361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409936">
    <w:abstractNumId w:val="5"/>
  </w:num>
  <w:num w:numId="17" w16cid:durableId="1546674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F"/>
    <w:rsid w:val="000940F4"/>
    <w:rsid w:val="0010149B"/>
    <w:rsid w:val="001531D6"/>
    <w:rsid w:val="001616E1"/>
    <w:rsid w:val="0017251C"/>
    <w:rsid w:val="001C4BE1"/>
    <w:rsid w:val="00200E18"/>
    <w:rsid w:val="002153DC"/>
    <w:rsid w:val="00245CAE"/>
    <w:rsid w:val="00250B72"/>
    <w:rsid w:val="002959EC"/>
    <w:rsid w:val="002B6F07"/>
    <w:rsid w:val="002D61DE"/>
    <w:rsid w:val="002E2F21"/>
    <w:rsid w:val="00356500"/>
    <w:rsid w:val="003E6E51"/>
    <w:rsid w:val="00430E3D"/>
    <w:rsid w:val="004817F7"/>
    <w:rsid w:val="004A63AD"/>
    <w:rsid w:val="00514E8B"/>
    <w:rsid w:val="00535475"/>
    <w:rsid w:val="00540E0D"/>
    <w:rsid w:val="005F011B"/>
    <w:rsid w:val="006228C6"/>
    <w:rsid w:val="006368CA"/>
    <w:rsid w:val="00640533"/>
    <w:rsid w:val="006547A2"/>
    <w:rsid w:val="00660ED5"/>
    <w:rsid w:val="00697542"/>
    <w:rsid w:val="006C24EC"/>
    <w:rsid w:val="006E1BE8"/>
    <w:rsid w:val="00711739"/>
    <w:rsid w:val="0077612E"/>
    <w:rsid w:val="007E1828"/>
    <w:rsid w:val="007E4393"/>
    <w:rsid w:val="007F1CC0"/>
    <w:rsid w:val="0086148D"/>
    <w:rsid w:val="008B2800"/>
    <w:rsid w:val="008B50BE"/>
    <w:rsid w:val="008C3CAC"/>
    <w:rsid w:val="009365FD"/>
    <w:rsid w:val="0096499E"/>
    <w:rsid w:val="00973617"/>
    <w:rsid w:val="00984630"/>
    <w:rsid w:val="00A00C09"/>
    <w:rsid w:val="00A26C70"/>
    <w:rsid w:val="00A44340"/>
    <w:rsid w:val="00A65206"/>
    <w:rsid w:val="00A7362F"/>
    <w:rsid w:val="00A94629"/>
    <w:rsid w:val="00AA00E5"/>
    <w:rsid w:val="00B14A8F"/>
    <w:rsid w:val="00B45BBE"/>
    <w:rsid w:val="00BE6982"/>
    <w:rsid w:val="00BF77D0"/>
    <w:rsid w:val="00C43682"/>
    <w:rsid w:val="00C82835"/>
    <w:rsid w:val="00D33534"/>
    <w:rsid w:val="00D36CAD"/>
    <w:rsid w:val="00D62A23"/>
    <w:rsid w:val="00D87190"/>
    <w:rsid w:val="00DA43F8"/>
    <w:rsid w:val="00E37900"/>
    <w:rsid w:val="00E4079F"/>
    <w:rsid w:val="00E82E61"/>
    <w:rsid w:val="00EA3F74"/>
    <w:rsid w:val="00EF6AEE"/>
    <w:rsid w:val="00F6267A"/>
    <w:rsid w:val="00F82E07"/>
    <w:rsid w:val="00F8645F"/>
    <w:rsid w:val="00FC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B2BE-A007-478F-B736-B35714E9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5"/>
  </w:style>
  <w:style w:type="paragraph" w:styleId="1">
    <w:name w:val="heading 1"/>
    <w:basedOn w:val="a"/>
    <w:next w:val="a"/>
    <w:uiPriority w:val="9"/>
    <w:qFormat/>
    <w:rsid w:val="00245CAE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245CAE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245CAE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245CAE"/>
    <w:pPr>
      <w:keepNext/>
      <w:jc w:val="center"/>
      <w:outlineLvl w:val="3"/>
    </w:pPr>
    <w:rPr>
      <w:color w:val="000000"/>
      <w:sz w:val="32"/>
      <w:szCs w:val="32"/>
    </w:rPr>
  </w:style>
  <w:style w:type="paragraph" w:styleId="5">
    <w:name w:val="heading 5"/>
    <w:basedOn w:val="a"/>
    <w:next w:val="a"/>
    <w:uiPriority w:val="9"/>
    <w:semiHidden/>
    <w:unhideWhenUsed/>
    <w:qFormat/>
    <w:rsid w:val="00245CAE"/>
    <w:pPr>
      <w:keepNext/>
      <w:outlineLvl w:val="4"/>
    </w:pPr>
    <w:rPr>
      <w:b/>
      <w:color w:val="000000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rsid w:val="00245CAE"/>
    <w:pPr>
      <w:keepNext/>
      <w:jc w:val="center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45C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5CAE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uiPriority w:val="11"/>
    <w:qFormat/>
    <w:rsid w:val="00245C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45CAE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45CAE"/>
    <w:tblPr>
      <w:tblStyleRowBandSize w:val="1"/>
      <w:tblStyleColBandSize w:val="1"/>
    </w:tblPr>
  </w:style>
  <w:style w:type="table" w:customStyle="1" w:styleId="a7">
    <w:basedOn w:val="TableNormal"/>
    <w:rsid w:val="00245CAE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45CAE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45CAE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368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43682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qFormat/>
    <w:rsid w:val="002959EC"/>
    <w:pPr>
      <w:ind w:left="720"/>
      <w:contextualSpacing/>
    </w:pPr>
  </w:style>
  <w:style w:type="table" w:styleId="ac">
    <w:name w:val="Table Grid"/>
    <w:basedOn w:val="a1"/>
    <w:uiPriority w:val="59"/>
    <w:rsid w:val="00A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973617"/>
    <w:pPr>
      <w:widowControl w:val="0"/>
      <w:autoSpaceDE w:val="0"/>
      <w:autoSpaceDN w:val="0"/>
      <w:ind w:left="258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73617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FC459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8B28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8B280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c-mo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Gulshat</dc:creator>
  <cp:lastModifiedBy>Пользователь</cp:lastModifiedBy>
  <cp:revision>3</cp:revision>
  <dcterms:created xsi:type="dcterms:W3CDTF">2024-12-26T12:34:00Z</dcterms:created>
  <dcterms:modified xsi:type="dcterms:W3CDTF">2024-12-26T12:35:00Z</dcterms:modified>
</cp:coreProperties>
</file>